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160"/>
        <w:gridCol w:w="1800"/>
        <w:gridCol w:w="1722"/>
        <w:gridCol w:w="2166"/>
      </w:tblGrid>
      <w:tr w:rsidR="00AF36BC" w:rsidRPr="00E42552" w:rsidTr="00405D5A">
        <w:trPr>
          <w:trHeight w:val="211"/>
        </w:trPr>
        <w:tc>
          <w:tcPr>
            <w:tcW w:w="1728" w:type="dxa"/>
          </w:tcPr>
          <w:p w:rsidR="00AF36BC" w:rsidRPr="00E42552" w:rsidRDefault="00AF36BC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2160" w:type="dxa"/>
          </w:tcPr>
          <w:p w:rsidR="00AF36BC" w:rsidRPr="00E42552" w:rsidRDefault="00AF36BC" w:rsidP="00370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not meet</w:t>
            </w:r>
          </w:p>
        </w:tc>
        <w:tc>
          <w:tcPr>
            <w:tcW w:w="1800" w:type="dxa"/>
          </w:tcPr>
          <w:p w:rsidR="00AF36BC" w:rsidRDefault="008A522E" w:rsidP="00370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1722" w:type="dxa"/>
          </w:tcPr>
          <w:p w:rsidR="00AF36BC" w:rsidRPr="00E42552" w:rsidRDefault="00AF36BC" w:rsidP="00370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166" w:type="dxa"/>
          </w:tcPr>
          <w:p w:rsidR="00AF36BC" w:rsidRPr="00E42552" w:rsidRDefault="00AF36BC" w:rsidP="005A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Exceed</w:t>
            </w:r>
          </w:p>
        </w:tc>
      </w:tr>
      <w:tr w:rsidR="00AF36BC" w:rsidRPr="00E42552" w:rsidTr="00405D5A">
        <w:trPr>
          <w:trHeight w:val="1302"/>
        </w:trPr>
        <w:tc>
          <w:tcPr>
            <w:tcW w:w="1728" w:type="dxa"/>
          </w:tcPr>
          <w:p w:rsidR="00AF36BC" w:rsidRPr="00E5267B" w:rsidRDefault="00AF36BC" w:rsidP="001E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Flow Chart or Pseudo code</w:t>
            </w:r>
          </w:p>
        </w:tc>
        <w:tc>
          <w:tcPr>
            <w:tcW w:w="2160" w:type="dxa"/>
          </w:tcPr>
          <w:p w:rsidR="00AF36BC" w:rsidRPr="00E42552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Reader cannot follow flowchart or pseudo code OR Missing flowchart or pseudo code.  </w:t>
            </w:r>
          </w:p>
        </w:tc>
        <w:tc>
          <w:tcPr>
            <w:tcW w:w="1800" w:type="dxa"/>
          </w:tcPr>
          <w:p w:rsidR="00AF36BC" w:rsidRDefault="008A522E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 needs assistance following flowchart or pseudo code.</w:t>
            </w:r>
          </w:p>
        </w:tc>
        <w:tc>
          <w:tcPr>
            <w:tcW w:w="1722" w:type="dxa"/>
          </w:tcPr>
          <w:p w:rsidR="00AF36BC" w:rsidRPr="00E42552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Reader needs </w:t>
            </w:r>
            <w:r w:rsidR="008A522E">
              <w:rPr>
                <w:sz w:val="18"/>
                <w:szCs w:val="18"/>
              </w:rPr>
              <w:t xml:space="preserve">little </w:t>
            </w:r>
            <w:r>
              <w:rPr>
                <w:sz w:val="18"/>
                <w:szCs w:val="18"/>
              </w:rPr>
              <w:t>assistance following flowchart or pseudo code.</w:t>
            </w:r>
          </w:p>
        </w:tc>
        <w:tc>
          <w:tcPr>
            <w:tcW w:w="2166" w:type="dxa"/>
          </w:tcPr>
          <w:p w:rsidR="00AF36BC" w:rsidRPr="00E42552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Reader is easily able to follow flowchart or pseudo code. </w:t>
            </w:r>
          </w:p>
        </w:tc>
      </w:tr>
      <w:tr w:rsidR="00AF36BC" w:rsidRPr="00E42552" w:rsidTr="00405D5A">
        <w:trPr>
          <w:trHeight w:val="868"/>
        </w:trPr>
        <w:tc>
          <w:tcPr>
            <w:tcW w:w="1728" w:type="dxa"/>
          </w:tcPr>
          <w:p w:rsidR="00AF36BC" w:rsidRPr="00E5267B" w:rsidRDefault="00AF36BC" w:rsidP="001E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the Purpose and Audience for the App</w:t>
            </w:r>
          </w:p>
        </w:tc>
        <w:tc>
          <w:tcPr>
            <w:tcW w:w="2160" w:type="dxa"/>
          </w:tcPr>
          <w:p w:rsidR="00AF36BC" w:rsidRPr="00E42552" w:rsidRDefault="00AF36BC" w:rsidP="0017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very detailed.</w:t>
            </w:r>
          </w:p>
        </w:tc>
        <w:tc>
          <w:tcPr>
            <w:tcW w:w="1800" w:type="dxa"/>
          </w:tcPr>
          <w:p w:rsidR="00AF36BC" w:rsidRDefault="008A522E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still exist.</w:t>
            </w:r>
          </w:p>
        </w:tc>
        <w:tc>
          <w:tcPr>
            <w:tcW w:w="1722" w:type="dxa"/>
          </w:tcPr>
          <w:p w:rsidR="00AF36BC" w:rsidRPr="00E42552" w:rsidRDefault="00AF36BC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Satisfactory description</w:t>
            </w:r>
            <w:r w:rsidR="008A522E">
              <w:rPr>
                <w:sz w:val="18"/>
                <w:szCs w:val="18"/>
              </w:rPr>
              <w:t xml:space="preserve"> and purpose is clear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6" w:type="dxa"/>
          </w:tcPr>
          <w:p w:rsidR="00AF36BC" w:rsidRPr="00E42552" w:rsidRDefault="008A522E" w:rsidP="008A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described; purpose is original/creative. Intended audience is clear.</w:t>
            </w:r>
            <w:r w:rsidR="00AF36BC">
              <w:rPr>
                <w:sz w:val="18"/>
                <w:szCs w:val="18"/>
              </w:rPr>
              <w:t xml:space="preserve"> </w:t>
            </w:r>
          </w:p>
        </w:tc>
      </w:tr>
      <w:tr w:rsidR="00AF36BC" w:rsidRPr="00E42552" w:rsidTr="00405D5A">
        <w:trPr>
          <w:trHeight w:val="868"/>
        </w:trPr>
        <w:tc>
          <w:tcPr>
            <w:tcW w:w="1728" w:type="dxa"/>
          </w:tcPr>
          <w:p w:rsidR="00AF36BC" w:rsidRPr="00E5267B" w:rsidRDefault="00AF36BC" w:rsidP="001E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Functionality</w:t>
            </w:r>
          </w:p>
        </w:tc>
        <w:tc>
          <w:tcPr>
            <w:tcW w:w="2160" w:type="dxa"/>
          </w:tcPr>
          <w:p w:rsidR="00AF36BC" w:rsidRPr="00E42552" w:rsidRDefault="00AF36BC" w:rsidP="0017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debugging.</w:t>
            </w:r>
          </w:p>
        </w:tc>
        <w:tc>
          <w:tcPr>
            <w:tcW w:w="1800" w:type="dxa"/>
          </w:tcPr>
          <w:p w:rsidR="00AF36BC" w:rsidRDefault="008A522E" w:rsidP="0017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bugs still exist.</w:t>
            </w:r>
          </w:p>
        </w:tc>
        <w:tc>
          <w:tcPr>
            <w:tcW w:w="1722" w:type="dxa"/>
          </w:tcPr>
          <w:p w:rsidR="00AF36BC" w:rsidRPr="00E42552" w:rsidRDefault="008A522E" w:rsidP="0017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few to n</w:t>
            </w:r>
            <w:r w:rsidR="00AF36BC">
              <w:rPr>
                <w:sz w:val="18"/>
                <w:szCs w:val="18"/>
              </w:rPr>
              <w:t>o bugs.</w:t>
            </w:r>
          </w:p>
        </w:tc>
        <w:tc>
          <w:tcPr>
            <w:tcW w:w="2166" w:type="dxa"/>
          </w:tcPr>
          <w:p w:rsidR="00AF36BC" w:rsidRPr="00E42552" w:rsidRDefault="00AF36BC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programmed. No bugs.</w:t>
            </w:r>
          </w:p>
        </w:tc>
      </w:tr>
      <w:tr w:rsidR="00AF36BC" w:rsidRPr="00E42552" w:rsidTr="00405D5A">
        <w:trPr>
          <w:trHeight w:val="868"/>
        </w:trPr>
        <w:tc>
          <w:tcPr>
            <w:tcW w:w="1728" w:type="dxa"/>
          </w:tcPr>
          <w:p w:rsidR="00AF36BC" w:rsidRPr="00E5267B" w:rsidRDefault="00AF36BC" w:rsidP="001E1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 Appeal and Navigation</w:t>
            </w:r>
          </w:p>
        </w:tc>
        <w:tc>
          <w:tcPr>
            <w:tcW w:w="2160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needs</w:t>
            </w:r>
            <w:r w:rsidR="008A522E">
              <w:rPr>
                <w:sz w:val="18"/>
                <w:szCs w:val="18"/>
              </w:rPr>
              <w:t xml:space="preserve"> a lot of</w:t>
            </w:r>
            <w:r>
              <w:rPr>
                <w:sz w:val="18"/>
                <w:szCs w:val="18"/>
              </w:rPr>
              <w:t xml:space="preserve"> work.  Directions are missing or not intuitive at all.</w:t>
            </w:r>
          </w:p>
        </w:tc>
        <w:tc>
          <w:tcPr>
            <w:tcW w:w="1800" w:type="dxa"/>
          </w:tcPr>
          <w:p w:rsidR="00AF36BC" w:rsidRDefault="008A522E" w:rsidP="008A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could need some work on appeal</w:t>
            </w:r>
            <w:r>
              <w:rPr>
                <w:sz w:val="18"/>
                <w:szCs w:val="18"/>
              </w:rPr>
              <w:t xml:space="preserve">. Directions </w:t>
            </w:r>
            <w:r>
              <w:rPr>
                <w:sz w:val="18"/>
                <w:szCs w:val="18"/>
              </w:rPr>
              <w:t>may be unclear or not</w:t>
            </w:r>
            <w:r>
              <w:rPr>
                <w:sz w:val="18"/>
                <w:szCs w:val="18"/>
              </w:rPr>
              <w:t xml:space="preserve"> intuitive.  </w:t>
            </w:r>
          </w:p>
        </w:tc>
        <w:tc>
          <w:tcPr>
            <w:tcW w:w="1722" w:type="dxa"/>
          </w:tcPr>
          <w:p w:rsidR="00AF36BC" w:rsidRDefault="008A522E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is satisfactory; directions or navigation is clear.</w:t>
            </w:r>
          </w:p>
        </w:tc>
        <w:tc>
          <w:tcPr>
            <w:tcW w:w="2166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nice </w:t>
            </w:r>
            <w:r w:rsidR="008A522E">
              <w:rPr>
                <w:sz w:val="18"/>
                <w:szCs w:val="18"/>
              </w:rPr>
              <w:t xml:space="preserve">appeal / </w:t>
            </w:r>
            <w:r>
              <w:rPr>
                <w:sz w:val="18"/>
                <w:szCs w:val="18"/>
              </w:rPr>
              <w:t>appearance.  Clear dire</w:t>
            </w:r>
            <w:r w:rsidR="008A522E">
              <w:rPr>
                <w:sz w:val="18"/>
                <w:szCs w:val="18"/>
              </w:rPr>
              <w:t>ctions or</w:t>
            </w:r>
            <w:r>
              <w:rPr>
                <w:sz w:val="18"/>
                <w:szCs w:val="18"/>
              </w:rPr>
              <w:t xml:space="preserve"> is intuitive.</w:t>
            </w:r>
          </w:p>
        </w:tc>
      </w:tr>
      <w:tr w:rsidR="00AF36BC" w:rsidRPr="00E42552" w:rsidTr="00405D5A">
        <w:trPr>
          <w:trHeight w:val="1403"/>
        </w:trPr>
        <w:tc>
          <w:tcPr>
            <w:tcW w:w="1728" w:type="dxa"/>
          </w:tcPr>
          <w:p w:rsidR="00AF36BC" w:rsidRPr="00E5267B" w:rsidRDefault="00AF36BC" w:rsidP="00174D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Content, Background and Research</w:t>
            </w:r>
          </w:p>
        </w:tc>
        <w:tc>
          <w:tcPr>
            <w:tcW w:w="2160" w:type="dxa"/>
          </w:tcPr>
          <w:p w:rsidR="00AF36BC" w:rsidRPr="00E42552" w:rsidRDefault="00AF36BC" w:rsidP="00405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research.  </w:t>
            </w:r>
            <w:r w:rsidR="00405D5A">
              <w:rPr>
                <w:sz w:val="18"/>
                <w:szCs w:val="18"/>
              </w:rPr>
              <w:t>Application is not thoroughly researched to complete purpose.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AF36BC" w:rsidRDefault="008A522E" w:rsidP="00E52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amount of research.  Informative with only a couple of inaccuracies found</w:t>
            </w:r>
            <w:r w:rsidR="00405D5A">
              <w:rPr>
                <w:sz w:val="18"/>
                <w:szCs w:val="18"/>
              </w:rPr>
              <w:t xml:space="preserve"> or purpose not solved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AF36BC" w:rsidRPr="00E42552" w:rsidRDefault="008A522E" w:rsidP="00E52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is evident</w:t>
            </w:r>
            <w:r w:rsidR="00405D5A">
              <w:rPr>
                <w:sz w:val="18"/>
                <w:szCs w:val="18"/>
              </w:rPr>
              <w:t xml:space="preserve"> and purpose is mostly met</w:t>
            </w:r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2166" w:type="dxa"/>
          </w:tcPr>
          <w:p w:rsidR="00AF36BC" w:rsidRPr="00E42552" w:rsidRDefault="00AF36BC" w:rsidP="00E52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researched.  Highly informative.</w:t>
            </w:r>
            <w:r w:rsidR="00405D5A">
              <w:rPr>
                <w:sz w:val="18"/>
                <w:szCs w:val="18"/>
              </w:rPr>
              <w:t xml:space="preserve"> Purpose is thoroughly met.</w:t>
            </w:r>
          </w:p>
        </w:tc>
      </w:tr>
      <w:tr w:rsidR="00AF36BC" w:rsidRPr="00E42552" w:rsidTr="00405D5A">
        <w:trPr>
          <w:trHeight w:val="1403"/>
        </w:trPr>
        <w:tc>
          <w:tcPr>
            <w:tcW w:w="1728" w:type="dxa"/>
          </w:tcPr>
          <w:p w:rsidR="00AF36BC" w:rsidRPr="00E5267B" w:rsidRDefault="00AF36BC" w:rsidP="00E52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2160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Unimaginative. “Copycat” approach. </w:t>
            </w:r>
          </w:p>
        </w:tc>
        <w:tc>
          <w:tcPr>
            <w:tcW w:w="1800" w:type="dxa"/>
          </w:tcPr>
          <w:p w:rsidR="00AF36BC" w:rsidRDefault="008A522E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some thought and originality.  Needs development.</w:t>
            </w:r>
          </w:p>
        </w:tc>
        <w:tc>
          <w:tcPr>
            <w:tcW w:w="1722" w:type="dxa"/>
          </w:tcPr>
          <w:p w:rsidR="00AF36BC" w:rsidRDefault="00405D5A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Original, creative thought.</w:t>
            </w:r>
          </w:p>
        </w:tc>
        <w:tc>
          <w:tcPr>
            <w:tcW w:w="2166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imaginative. Original ideas.</w:t>
            </w:r>
          </w:p>
        </w:tc>
      </w:tr>
      <w:tr w:rsidR="00AF36BC" w:rsidRPr="00E42552" w:rsidTr="00405D5A">
        <w:trPr>
          <w:trHeight w:val="1403"/>
        </w:trPr>
        <w:tc>
          <w:tcPr>
            <w:tcW w:w="1728" w:type="dxa"/>
          </w:tcPr>
          <w:p w:rsidR="00AF36BC" w:rsidRDefault="00AF36BC" w:rsidP="00E52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Oral Presentation</w:t>
            </w:r>
          </w:p>
        </w:tc>
        <w:tc>
          <w:tcPr>
            <w:tcW w:w="2160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Seemed unprepared to present the project.  Limited assistance to evaluator.</w:t>
            </w:r>
          </w:p>
        </w:tc>
        <w:tc>
          <w:tcPr>
            <w:tcW w:w="1800" w:type="dxa"/>
          </w:tcPr>
          <w:p w:rsidR="00AF36BC" w:rsidRDefault="00405D5A" w:rsidP="00405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was lacking to guide evaluator.</w:t>
            </w:r>
          </w:p>
        </w:tc>
        <w:tc>
          <w:tcPr>
            <w:tcW w:w="1722" w:type="dxa"/>
          </w:tcPr>
          <w:p w:rsidR="00AF36BC" w:rsidRDefault="00AF36BC" w:rsidP="004F1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guided evaluator but lacked polish.</w:t>
            </w:r>
          </w:p>
        </w:tc>
        <w:tc>
          <w:tcPr>
            <w:tcW w:w="2166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Well planned presentation. Polished.  Expertly guided evaluator. </w:t>
            </w:r>
          </w:p>
        </w:tc>
      </w:tr>
      <w:tr w:rsidR="00AF36BC" w:rsidRPr="00E42552" w:rsidTr="00405D5A">
        <w:trPr>
          <w:trHeight w:val="1403"/>
        </w:trPr>
        <w:tc>
          <w:tcPr>
            <w:tcW w:w="1728" w:type="dxa"/>
          </w:tcPr>
          <w:p w:rsidR="00AF36BC" w:rsidRDefault="00AF36BC" w:rsidP="00E526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Merit</w:t>
            </w:r>
          </w:p>
        </w:tc>
        <w:tc>
          <w:tcPr>
            <w:tcW w:w="2160" w:type="dxa"/>
          </w:tcPr>
          <w:p w:rsidR="00AF36BC" w:rsidRDefault="00AF36BC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use of computer capabilities.</w:t>
            </w:r>
          </w:p>
        </w:tc>
        <w:tc>
          <w:tcPr>
            <w:tcW w:w="1800" w:type="dxa"/>
          </w:tcPr>
          <w:p w:rsidR="00AF36BC" w:rsidRDefault="00405D5A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developing use of programming and computer capabilities.</w:t>
            </w:r>
          </w:p>
        </w:tc>
        <w:tc>
          <w:tcPr>
            <w:tcW w:w="1722" w:type="dxa"/>
          </w:tcPr>
          <w:p w:rsidR="00AF36BC" w:rsidRDefault="00405D5A" w:rsidP="001E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  <w:r w:rsidR="00AF36BC">
              <w:rPr>
                <w:sz w:val="18"/>
                <w:szCs w:val="18"/>
              </w:rPr>
              <w:t xml:space="preserve"> level of computer capabilities used.</w:t>
            </w:r>
          </w:p>
        </w:tc>
        <w:tc>
          <w:tcPr>
            <w:tcW w:w="2166" w:type="dxa"/>
          </w:tcPr>
          <w:p w:rsidR="00AF36BC" w:rsidRDefault="00AF36BC" w:rsidP="004F1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full advantage of computer capabilities</w:t>
            </w:r>
            <w:r w:rsidR="00405D5A">
              <w:rPr>
                <w:sz w:val="18"/>
                <w:szCs w:val="18"/>
              </w:rPr>
              <w:t xml:space="preserve"> – High level of merit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D409D1" w:rsidRPr="00E42552" w:rsidRDefault="004F126F" w:rsidP="001E1F4E">
      <w:pPr>
        <w:rPr>
          <w:sz w:val="18"/>
          <w:szCs w:val="18"/>
        </w:rPr>
      </w:pPr>
      <w:r>
        <w:rPr>
          <w:sz w:val="18"/>
          <w:szCs w:val="18"/>
        </w:rPr>
        <w:t>** Resource citation not needed when all work in the project is original and not under copyright.</w:t>
      </w:r>
    </w:p>
    <w:sectPr w:rsidR="00D409D1" w:rsidRPr="00E42552" w:rsidSect="009804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F97120" w:rsidRDefault="00F97120" w:rsidP="00E42552">
    <w:pPr>
      <w:pStyle w:val="Header"/>
      <w:jc w:val="center"/>
      <w:rPr>
        <w:sz w:val="32"/>
        <w:szCs w:val="32"/>
      </w:rPr>
    </w:pPr>
  </w:p>
  <w:p w:rsidR="00174DB0" w:rsidRDefault="001E1F4E" w:rsidP="00174DB0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Mobile Apps</w:t>
    </w:r>
  </w:p>
  <w:p w:rsidR="001E1F4E" w:rsidRPr="00174DB0" w:rsidRDefault="001E1F4E" w:rsidP="00174DB0">
    <w:pPr>
      <w:pStyle w:val="Head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D41"/>
    <w:multiLevelType w:val="hybridMultilevel"/>
    <w:tmpl w:val="42B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3884"/>
    <w:rsid w:val="00036B9A"/>
    <w:rsid w:val="000441A3"/>
    <w:rsid w:val="00081FEA"/>
    <w:rsid w:val="00096338"/>
    <w:rsid w:val="000B13BC"/>
    <w:rsid w:val="000D50A4"/>
    <w:rsid w:val="000E376F"/>
    <w:rsid w:val="000F6DDD"/>
    <w:rsid w:val="00104A21"/>
    <w:rsid w:val="00130CF1"/>
    <w:rsid w:val="0016329F"/>
    <w:rsid w:val="00164B86"/>
    <w:rsid w:val="001669BD"/>
    <w:rsid w:val="00172CF5"/>
    <w:rsid w:val="00174DB0"/>
    <w:rsid w:val="00183822"/>
    <w:rsid w:val="001C639A"/>
    <w:rsid w:val="001E1F4E"/>
    <w:rsid w:val="00210D63"/>
    <w:rsid w:val="0024739F"/>
    <w:rsid w:val="00287C46"/>
    <w:rsid w:val="002A420C"/>
    <w:rsid w:val="00325058"/>
    <w:rsid w:val="00325DFA"/>
    <w:rsid w:val="00370237"/>
    <w:rsid w:val="0037560D"/>
    <w:rsid w:val="00383732"/>
    <w:rsid w:val="003C7FD7"/>
    <w:rsid w:val="00405D5A"/>
    <w:rsid w:val="004519DA"/>
    <w:rsid w:val="00461439"/>
    <w:rsid w:val="004F126F"/>
    <w:rsid w:val="00580798"/>
    <w:rsid w:val="005A4C04"/>
    <w:rsid w:val="005C27DC"/>
    <w:rsid w:val="00601701"/>
    <w:rsid w:val="00680D50"/>
    <w:rsid w:val="006A719F"/>
    <w:rsid w:val="006F43A5"/>
    <w:rsid w:val="006F5A5C"/>
    <w:rsid w:val="00791B3D"/>
    <w:rsid w:val="008240DC"/>
    <w:rsid w:val="0084287B"/>
    <w:rsid w:val="00843DAF"/>
    <w:rsid w:val="0085306D"/>
    <w:rsid w:val="0087444A"/>
    <w:rsid w:val="008745A0"/>
    <w:rsid w:val="00892F98"/>
    <w:rsid w:val="008A522E"/>
    <w:rsid w:val="00980498"/>
    <w:rsid w:val="00984BE0"/>
    <w:rsid w:val="009901C9"/>
    <w:rsid w:val="009B1226"/>
    <w:rsid w:val="00A00EDF"/>
    <w:rsid w:val="00A33C20"/>
    <w:rsid w:val="00A7693C"/>
    <w:rsid w:val="00AF36BC"/>
    <w:rsid w:val="00B17BEF"/>
    <w:rsid w:val="00B74B4D"/>
    <w:rsid w:val="00B75A2A"/>
    <w:rsid w:val="00B938EE"/>
    <w:rsid w:val="00B94EB4"/>
    <w:rsid w:val="00B95CF5"/>
    <w:rsid w:val="00BF79A3"/>
    <w:rsid w:val="00C23333"/>
    <w:rsid w:val="00C30BD8"/>
    <w:rsid w:val="00C6300E"/>
    <w:rsid w:val="00C64433"/>
    <w:rsid w:val="00C73E66"/>
    <w:rsid w:val="00C81437"/>
    <w:rsid w:val="00CF442B"/>
    <w:rsid w:val="00D24E2D"/>
    <w:rsid w:val="00D312B0"/>
    <w:rsid w:val="00D37109"/>
    <w:rsid w:val="00D409D1"/>
    <w:rsid w:val="00D40F5C"/>
    <w:rsid w:val="00D41781"/>
    <w:rsid w:val="00D97B50"/>
    <w:rsid w:val="00DA7CD4"/>
    <w:rsid w:val="00DB143E"/>
    <w:rsid w:val="00DB1F32"/>
    <w:rsid w:val="00DB56AB"/>
    <w:rsid w:val="00DB6A63"/>
    <w:rsid w:val="00DF411A"/>
    <w:rsid w:val="00E27FA6"/>
    <w:rsid w:val="00E3012A"/>
    <w:rsid w:val="00E42552"/>
    <w:rsid w:val="00E5267B"/>
    <w:rsid w:val="00E64E6F"/>
    <w:rsid w:val="00E72F7E"/>
    <w:rsid w:val="00F6206B"/>
    <w:rsid w:val="00F7536F"/>
    <w:rsid w:val="00F81CD1"/>
    <w:rsid w:val="00F97120"/>
    <w:rsid w:val="00FA641A"/>
    <w:rsid w:val="00FF3D16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9F98-9E84-4926-9A6C-056C92DE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5</cp:revision>
  <dcterms:created xsi:type="dcterms:W3CDTF">2014-12-04T22:16:00Z</dcterms:created>
  <dcterms:modified xsi:type="dcterms:W3CDTF">2014-12-16T15:54:00Z</dcterms:modified>
</cp:coreProperties>
</file>